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8A" w:rsidRP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0F2B8C" w:rsidRPr="00D31A8A" w:rsidRDefault="002C5048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Муниципальная </w:t>
      </w:r>
      <w:r w:rsidR="000F2B8C"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предметно-методическая комиссия по </w:t>
      </w:r>
      <w:r w:rsidR="00AC6DE2">
        <w:rPr>
          <w:rFonts w:eastAsiaTheme="minorHAnsi"/>
          <w:color w:val="000000"/>
          <w:kern w:val="0"/>
          <w:sz w:val="28"/>
          <w:szCs w:val="28"/>
          <w:lang w:eastAsia="en-US"/>
        </w:rPr>
        <w:t>химии</w:t>
      </w: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0F2B8C" w:rsidRPr="00D31A8A" w:rsidRDefault="002378B5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  <w:t>ТРЕБОВАНИЯ</w:t>
      </w:r>
    </w:p>
    <w:p w:rsidR="000F2B8C" w:rsidRPr="00D31A8A" w:rsidRDefault="000F2B8C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>по проведению муниципального этап</w:t>
      </w:r>
      <w:r>
        <w:rPr>
          <w:rFonts w:eastAsiaTheme="minorHAnsi"/>
          <w:color w:val="000000"/>
          <w:kern w:val="0"/>
          <w:sz w:val="28"/>
          <w:szCs w:val="28"/>
          <w:lang w:eastAsia="en-US"/>
        </w:rPr>
        <w:t>а</w:t>
      </w:r>
    </w:p>
    <w:p w:rsidR="000F2B8C" w:rsidRPr="00D31A8A" w:rsidRDefault="00936A71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В</w:t>
      </w:r>
      <w:r w:rsidR="000F2B8C"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сероссийской олимпиады школьников по </w:t>
      </w:r>
      <w:r w:rsidR="00AC6DE2">
        <w:rPr>
          <w:rFonts w:eastAsiaTheme="minorHAnsi"/>
          <w:color w:val="000000"/>
          <w:kern w:val="0"/>
          <w:sz w:val="28"/>
          <w:szCs w:val="28"/>
          <w:lang w:eastAsia="en-US"/>
        </w:rPr>
        <w:t>химии</w:t>
      </w:r>
    </w:p>
    <w:p w:rsidR="000F2B8C" w:rsidRPr="00D31A8A" w:rsidRDefault="000F2B8C" w:rsidP="000F2B8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>в 201</w:t>
      </w:r>
      <w:r w:rsidR="00DE39E0">
        <w:rPr>
          <w:rFonts w:eastAsiaTheme="minorHAnsi"/>
          <w:color w:val="000000"/>
          <w:kern w:val="0"/>
          <w:sz w:val="28"/>
          <w:szCs w:val="28"/>
          <w:lang w:eastAsia="en-US"/>
        </w:rPr>
        <w:t>7</w:t>
      </w:r>
      <w:r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>/201</w:t>
      </w:r>
      <w:r w:rsidR="00DE39E0">
        <w:rPr>
          <w:rFonts w:eastAsiaTheme="minorHAnsi"/>
          <w:color w:val="000000"/>
          <w:kern w:val="0"/>
          <w:sz w:val="28"/>
          <w:szCs w:val="28"/>
          <w:lang w:eastAsia="en-US"/>
        </w:rPr>
        <w:t>8</w:t>
      </w:r>
      <w:r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учебном году</w:t>
      </w:r>
    </w:p>
    <w:p w:rsidR="000F2B8C" w:rsidRDefault="000F2B8C" w:rsidP="000F2B8C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0F2B8C" w:rsidRDefault="000F2B8C" w:rsidP="000F2B8C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D31A8A" w:rsidRDefault="00D31A8A" w:rsidP="00524B61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F148D8" w:rsidRDefault="00F148D8" w:rsidP="000F2B8C">
      <w:pPr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F148D8" w:rsidRDefault="00F148D8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F148D8" w:rsidRDefault="00F148D8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31A8A" w:rsidRDefault="002C5048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Гатчина</w:t>
      </w:r>
    </w:p>
    <w:p w:rsidR="007E3693" w:rsidRDefault="00D31A8A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D31A8A">
        <w:rPr>
          <w:rFonts w:eastAsiaTheme="minorHAnsi"/>
          <w:color w:val="000000"/>
          <w:kern w:val="0"/>
          <w:sz w:val="28"/>
          <w:szCs w:val="28"/>
          <w:lang w:eastAsia="en-US"/>
        </w:rPr>
        <w:t>201</w:t>
      </w:r>
      <w:r w:rsidR="00DE39E0">
        <w:rPr>
          <w:rFonts w:eastAsiaTheme="minorHAnsi"/>
          <w:color w:val="000000"/>
          <w:kern w:val="0"/>
          <w:sz w:val="28"/>
          <w:szCs w:val="28"/>
          <w:lang w:eastAsia="en-US"/>
        </w:rPr>
        <w:t>7</w:t>
      </w:r>
    </w:p>
    <w:p w:rsidR="002C5048" w:rsidRDefault="002C5048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2C5048" w:rsidRDefault="002C5048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5C599E" w:rsidRDefault="005C599E" w:rsidP="00D31A8A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BB592F" w:rsidRPr="00F320B6" w:rsidRDefault="00BB592F" w:rsidP="00224A4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F320B6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Настоящие методические </w:t>
      </w:r>
      <w:r w:rsidR="002378B5">
        <w:rPr>
          <w:rFonts w:eastAsiaTheme="minorHAnsi"/>
          <w:kern w:val="0"/>
          <w:sz w:val="28"/>
          <w:szCs w:val="28"/>
          <w:lang w:eastAsia="en-US"/>
        </w:rPr>
        <w:t>требования</w:t>
      </w:r>
      <w:r w:rsidR="002C5048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F320B6">
        <w:rPr>
          <w:rFonts w:eastAsiaTheme="minorHAnsi"/>
          <w:kern w:val="0"/>
          <w:sz w:val="28"/>
          <w:szCs w:val="28"/>
          <w:lang w:eastAsia="en-US"/>
        </w:rPr>
        <w:t xml:space="preserve">подготовлены </w:t>
      </w:r>
      <w:r w:rsidR="00F320B6" w:rsidRPr="00F320B6">
        <w:rPr>
          <w:rFonts w:eastAsiaTheme="minorHAnsi"/>
          <w:kern w:val="0"/>
          <w:sz w:val="28"/>
          <w:szCs w:val="28"/>
          <w:lang w:eastAsia="en-US"/>
        </w:rPr>
        <w:t>региональной методической</w:t>
      </w:r>
      <w:r w:rsidRPr="00F320B6">
        <w:rPr>
          <w:rFonts w:eastAsiaTheme="minorHAnsi"/>
          <w:kern w:val="0"/>
          <w:sz w:val="28"/>
          <w:szCs w:val="28"/>
          <w:lang w:eastAsia="en-US"/>
        </w:rPr>
        <w:t xml:space="preserve"> комиссией </w:t>
      </w:r>
      <w:r w:rsidR="007618F8" w:rsidRPr="00F320B6">
        <w:rPr>
          <w:rFonts w:eastAsiaTheme="minorHAnsi"/>
          <w:kern w:val="0"/>
          <w:sz w:val="28"/>
          <w:szCs w:val="28"/>
          <w:lang w:eastAsia="en-US"/>
        </w:rPr>
        <w:t xml:space="preserve">по </w:t>
      </w:r>
      <w:r w:rsidR="00F51881" w:rsidRPr="00F320B6">
        <w:rPr>
          <w:rFonts w:eastAsiaTheme="minorHAnsi"/>
          <w:kern w:val="0"/>
          <w:sz w:val="28"/>
          <w:szCs w:val="28"/>
          <w:lang w:eastAsia="en-US"/>
        </w:rPr>
        <w:t>химии</w:t>
      </w:r>
      <w:r w:rsidR="007618F8" w:rsidRPr="00F320B6">
        <w:rPr>
          <w:rFonts w:eastAsiaTheme="minorHAnsi"/>
          <w:kern w:val="0"/>
          <w:sz w:val="28"/>
          <w:szCs w:val="28"/>
          <w:lang w:eastAsia="en-US"/>
        </w:rPr>
        <w:t xml:space="preserve"> с целью оказания помощи муниципальн</w:t>
      </w:r>
      <w:r w:rsidR="00936A71">
        <w:rPr>
          <w:rFonts w:eastAsiaTheme="minorHAnsi"/>
          <w:kern w:val="0"/>
          <w:sz w:val="28"/>
          <w:szCs w:val="28"/>
          <w:lang w:eastAsia="en-US"/>
        </w:rPr>
        <w:t>ому</w:t>
      </w:r>
      <w:r w:rsidR="007618F8" w:rsidRPr="00F320B6">
        <w:rPr>
          <w:rFonts w:eastAsiaTheme="minorHAnsi"/>
          <w:kern w:val="0"/>
          <w:sz w:val="28"/>
          <w:szCs w:val="28"/>
          <w:lang w:eastAsia="en-US"/>
        </w:rPr>
        <w:t xml:space="preserve"> оргкомитет</w:t>
      </w:r>
      <w:r w:rsidR="00936A71">
        <w:rPr>
          <w:rFonts w:eastAsiaTheme="minorHAnsi"/>
          <w:kern w:val="0"/>
          <w:sz w:val="28"/>
          <w:szCs w:val="28"/>
          <w:lang w:eastAsia="en-US"/>
        </w:rPr>
        <w:t>у</w:t>
      </w:r>
      <w:r w:rsidRPr="00F320B6">
        <w:rPr>
          <w:rFonts w:eastAsiaTheme="minorHAnsi"/>
          <w:kern w:val="0"/>
          <w:sz w:val="28"/>
          <w:szCs w:val="28"/>
          <w:lang w:eastAsia="en-US"/>
        </w:rPr>
        <w:t xml:space="preserve"> и</w:t>
      </w:r>
      <w:r w:rsidR="002C5048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F320B6" w:rsidRPr="00F320B6">
        <w:rPr>
          <w:rFonts w:eastAsiaTheme="minorHAnsi"/>
          <w:kern w:val="0"/>
          <w:sz w:val="28"/>
          <w:szCs w:val="28"/>
          <w:lang w:eastAsia="en-US"/>
        </w:rPr>
        <w:t>предметно</w:t>
      </w:r>
      <w:r w:rsidR="00936A71">
        <w:rPr>
          <w:rFonts w:eastAsiaTheme="minorHAnsi"/>
          <w:kern w:val="0"/>
          <w:sz w:val="28"/>
          <w:szCs w:val="28"/>
          <w:lang w:eastAsia="en-US"/>
        </w:rPr>
        <w:t>-</w:t>
      </w:r>
      <w:r w:rsidR="00F320B6" w:rsidRPr="00F320B6">
        <w:rPr>
          <w:rFonts w:eastAsiaTheme="minorHAnsi"/>
          <w:kern w:val="0"/>
          <w:sz w:val="28"/>
          <w:szCs w:val="28"/>
          <w:lang w:eastAsia="en-US"/>
        </w:rPr>
        <w:t>методической</w:t>
      </w:r>
      <w:r w:rsidR="007618F8" w:rsidRPr="00F320B6">
        <w:rPr>
          <w:rFonts w:eastAsiaTheme="minorHAnsi"/>
          <w:kern w:val="0"/>
          <w:sz w:val="28"/>
          <w:szCs w:val="28"/>
          <w:lang w:eastAsia="en-US"/>
        </w:rPr>
        <w:t xml:space="preserve"> комиссии</w:t>
      </w:r>
      <w:r w:rsidR="002C5048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7618F8" w:rsidRPr="00F320B6">
        <w:rPr>
          <w:rFonts w:eastAsiaTheme="minorHAnsi"/>
          <w:kern w:val="0"/>
          <w:sz w:val="28"/>
          <w:szCs w:val="28"/>
          <w:lang w:eastAsia="en-US"/>
        </w:rPr>
        <w:t xml:space="preserve">в </w:t>
      </w:r>
      <w:r w:rsidRPr="00F320B6">
        <w:rPr>
          <w:rFonts w:eastAsiaTheme="minorHAnsi"/>
          <w:kern w:val="0"/>
          <w:sz w:val="28"/>
          <w:szCs w:val="28"/>
          <w:lang w:eastAsia="en-US"/>
        </w:rPr>
        <w:t>проведени</w:t>
      </w:r>
      <w:r w:rsidR="0069348E" w:rsidRPr="00F320B6">
        <w:rPr>
          <w:rFonts w:eastAsiaTheme="minorHAnsi"/>
          <w:kern w:val="0"/>
          <w:sz w:val="28"/>
          <w:szCs w:val="28"/>
          <w:lang w:eastAsia="en-US"/>
        </w:rPr>
        <w:t xml:space="preserve">и </w:t>
      </w:r>
      <w:r w:rsidRPr="00F320B6">
        <w:rPr>
          <w:rFonts w:eastAsiaTheme="minorHAnsi"/>
          <w:kern w:val="0"/>
          <w:sz w:val="28"/>
          <w:szCs w:val="28"/>
          <w:lang w:eastAsia="en-US"/>
        </w:rPr>
        <w:t>муниципального этапа</w:t>
      </w:r>
      <w:r w:rsidR="00936A71">
        <w:rPr>
          <w:rFonts w:eastAsiaTheme="minorHAnsi"/>
          <w:kern w:val="0"/>
          <w:sz w:val="28"/>
          <w:szCs w:val="28"/>
          <w:lang w:eastAsia="en-US"/>
        </w:rPr>
        <w:t xml:space="preserve"> В</w:t>
      </w:r>
      <w:r w:rsidRPr="00F320B6">
        <w:rPr>
          <w:rFonts w:eastAsiaTheme="minorHAnsi"/>
          <w:kern w:val="0"/>
          <w:sz w:val="28"/>
          <w:szCs w:val="28"/>
          <w:lang w:eastAsia="en-US"/>
        </w:rPr>
        <w:t>сероссийской олимпиады школьников в 201</w:t>
      </w:r>
      <w:r w:rsidR="00DE39E0">
        <w:rPr>
          <w:rFonts w:eastAsiaTheme="minorHAnsi"/>
          <w:kern w:val="0"/>
          <w:sz w:val="28"/>
          <w:szCs w:val="28"/>
          <w:lang w:eastAsia="en-US"/>
        </w:rPr>
        <w:t>7</w:t>
      </w:r>
      <w:r w:rsidRPr="00F320B6">
        <w:rPr>
          <w:rFonts w:eastAsiaTheme="minorHAnsi"/>
          <w:kern w:val="0"/>
          <w:sz w:val="28"/>
          <w:szCs w:val="28"/>
          <w:lang w:eastAsia="en-US"/>
        </w:rPr>
        <w:t>/201</w:t>
      </w:r>
      <w:r w:rsidR="00DE39E0">
        <w:rPr>
          <w:rFonts w:eastAsiaTheme="minorHAnsi"/>
          <w:kern w:val="0"/>
          <w:sz w:val="28"/>
          <w:szCs w:val="28"/>
          <w:lang w:eastAsia="en-US"/>
        </w:rPr>
        <w:t>8</w:t>
      </w:r>
      <w:r w:rsidRPr="00F320B6">
        <w:rPr>
          <w:rFonts w:eastAsiaTheme="minorHAnsi"/>
          <w:kern w:val="0"/>
          <w:sz w:val="28"/>
          <w:szCs w:val="28"/>
          <w:lang w:eastAsia="en-US"/>
        </w:rPr>
        <w:t xml:space="preserve"> учебном году.</w:t>
      </w:r>
    </w:p>
    <w:p w:rsidR="000F2B8C" w:rsidRPr="00F320B6" w:rsidRDefault="00BB592F" w:rsidP="00224A4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F320B6">
        <w:rPr>
          <w:rFonts w:eastAsiaTheme="minorHAnsi"/>
          <w:kern w:val="0"/>
          <w:sz w:val="28"/>
          <w:szCs w:val="28"/>
          <w:lang w:eastAsia="en-US"/>
        </w:rPr>
        <w:t>Муниципальный этап проводятся в строгом соот</w:t>
      </w:r>
      <w:r w:rsidR="00936A71">
        <w:rPr>
          <w:rFonts w:eastAsiaTheme="minorHAnsi"/>
          <w:kern w:val="0"/>
          <w:sz w:val="28"/>
          <w:szCs w:val="28"/>
          <w:lang w:eastAsia="en-US"/>
        </w:rPr>
        <w:t>ветствии с Порядком проведения В</w:t>
      </w:r>
      <w:r w:rsidRPr="00F320B6">
        <w:rPr>
          <w:rFonts w:eastAsiaTheme="minorHAnsi"/>
          <w:kern w:val="0"/>
          <w:sz w:val="28"/>
          <w:szCs w:val="28"/>
          <w:lang w:eastAsia="en-US"/>
        </w:rPr>
        <w:t>сероссийской олимпиады школьников, утвержденным приказом Министерства образования и науки Российской Федерации № 1252 от 18 ноября 2013 г., с изменениями, внесенными приказом Министерства образования и науки Российской Федерации № 249 от 17 марта 2015 г.</w:t>
      </w:r>
    </w:p>
    <w:p w:rsidR="00F0125D" w:rsidRPr="00F320B6" w:rsidRDefault="00F0125D" w:rsidP="005C599E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>Целями муниципального этап</w:t>
      </w:r>
      <w:r w:rsidR="00B2240C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>а</w:t>
      </w:r>
      <w:r w:rsidR="00936A71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>В</w:t>
      </w:r>
      <w:r w:rsidRPr="00F320B6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 xml:space="preserve">сероссийской олимпиады школьников по </w:t>
      </w:r>
      <w:r w:rsidR="00F51881" w:rsidRPr="00F320B6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>химии</w:t>
      </w:r>
      <w:r w:rsidRPr="00F320B6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 xml:space="preserve"> (далее – Олимпиада) являются:</w:t>
      </w:r>
    </w:p>
    <w:p w:rsidR="00F0125D" w:rsidRPr="00F320B6" w:rsidRDefault="00224A44" w:rsidP="00224A4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- </w:t>
      </w:r>
      <w:r w:rsidR="00F0125D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выявление и развитие у обучающихся творческих способностей в области </w:t>
      </w:r>
      <w:r w:rsidR="00F51881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химии</w:t>
      </w:r>
      <w:r w:rsidR="00F0125D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; </w:t>
      </w:r>
    </w:p>
    <w:p w:rsidR="00F0125D" w:rsidRPr="00F320B6" w:rsidRDefault="00224A44" w:rsidP="00224A4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- </w:t>
      </w:r>
      <w:r w:rsidR="00F0125D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отбор обучающихся, которые могут представлять свое учебное заведение или муниципальное образование на последующих этапах Олимпиады; </w:t>
      </w:r>
    </w:p>
    <w:p w:rsidR="00F0125D" w:rsidRPr="00F320B6" w:rsidRDefault="00224A44" w:rsidP="00224A4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- </w:t>
      </w:r>
      <w:r w:rsidR="00F0125D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популяризация </w:t>
      </w:r>
      <w:r w:rsidR="00F51881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химии</w:t>
      </w:r>
      <w:r w:rsidR="00F0125D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как науки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.</w:t>
      </w:r>
    </w:p>
    <w:p w:rsidR="00652699" w:rsidRPr="00F320B6" w:rsidRDefault="002B5642" w:rsidP="001669E8">
      <w:pPr>
        <w:pStyle w:val="Default"/>
        <w:jc w:val="center"/>
        <w:rPr>
          <w:b/>
          <w:bCs/>
          <w:sz w:val="28"/>
          <w:szCs w:val="28"/>
        </w:rPr>
      </w:pPr>
      <w:r w:rsidRPr="00F320B6">
        <w:rPr>
          <w:b/>
          <w:bCs/>
          <w:sz w:val="28"/>
          <w:szCs w:val="28"/>
        </w:rPr>
        <w:t>1</w:t>
      </w:r>
      <w:r w:rsidR="007E1095" w:rsidRPr="00F320B6">
        <w:rPr>
          <w:b/>
          <w:bCs/>
          <w:sz w:val="28"/>
          <w:szCs w:val="28"/>
        </w:rPr>
        <w:t>.Характеристика содержания муниципального этапа</w:t>
      </w:r>
    </w:p>
    <w:p w:rsidR="0069348E" w:rsidRPr="00F320B6" w:rsidRDefault="0069348E" w:rsidP="0069348E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Организатор</w:t>
      </w:r>
      <w:r w:rsidR="00A965B9">
        <w:rPr>
          <w:rFonts w:eastAsiaTheme="minorHAnsi"/>
          <w:color w:val="000000"/>
          <w:kern w:val="0"/>
          <w:sz w:val="28"/>
          <w:szCs w:val="28"/>
          <w:lang w:eastAsia="en-US"/>
        </w:rPr>
        <w:t>ом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муниципального </w:t>
      </w:r>
      <w:r w:rsidR="00F320B6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этапа олимпиады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является орган местного самоуправления, осуществляющий управление в сфере образования. Организаторы олимпиады вправе привлекать к проведению олимпиады образовательные и научные организации, учебно-методические объединения, государственные корпорации и общественные организации (в соответствии с профилем олимпиады). </w:t>
      </w:r>
    </w:p>
    <w:p w:rsidR="003B3F8A" w:rsidRPr="00F320B6" w:rsidRDefault="003B3F8A" w:rsidP="003B3F8A">
      <w:pPr>
        <w:pStyle w:val="Default"/>
        <w:ind w:firstLine="708"/>
        <w:jc w:val="both"/>
        <w:rPr>
          <w:sz w:val="28"/>
          <w:szCs w:val="28"/>
        </w:rPr>
      </w:pPr>
      <w:r w:rsidRPr="00F320B6">
        <w:rPr>
          <w:sz w:val="28"/>
          <w:szCs w:val="28"/>
        </w:rPr>
        <w:t xml:space="preserve"> Конкретные места проведения муниципального этапа олимпиады по </w:t>
      </w:r>
      <w:r w:rsidR="00F320B6" w:rsidRPr="00F320B6">
        <w:rPr>
          <w:sz w:val="28"/>
          <w:szCs w:val="28"/>
        </w:rPr>
        <w:t>химии устанавливает</w:t>
      </w:r>
      <w:r w:rsidRPr="00F320B6">
        <w:rPr>
          <w:sz w:val="28"/>
          <w:szCs w:val="28"/>
        </w:rPr>
        <w:t xml:space="preserve"> орган местного самоуправления, осуществляющий управление в сфере образования.</w:t>
      </w:r>
    </w:p>
    <w:p w:rsidR="00A965B9" w:rsidRDefault="003B3F8A" w:rsidP="003B3F8A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0B6">
        <w:rPr>
          <w:sz w:val="28"/>
          <w:szCs w:val="28"/>
        </w:rPr>
        <w:t xml:space="preserve">Функции оргкомитета и жюри муниципального этапа олимпиады по </w:t>
      </w:r>
      <w:r w:rsidR="00690BEB" w:rsidRPr="00F320B6">
        <w:rPr>
          <w:sz w:val="28"/>
          <w:szCs w:val="28"/>
        </w:rPr>
        <w:t>химии</w:t>
      </w:r>
      <w:r w:rsidRPr="00F320B6">
        <w:rPr>
          <w:sz w:val="28"/>
          <w:szCs w:val="28"/>
        </w:rPr>
        <w:t xml:space="preserve"> содержатся   в Порядке проведения Всероссийской олимпиады школьников</w:t>
      </w:r>
      <w:r w:rsidR="00A965B9" w:rsidRPr="00F320B6">
        <w:rPr>
          <w:sz w:val="28"/>
          <w:szCs w:val="28"/>
        </w:rPr>
        <w:t xml:space="preserve">. </w:t>
      </w:r>
    </w:p>
    <w:p w:rsidR="003B3F8A" w:rsidRPr="00F320B6" w:rsidRDefault="003B3F8A" w:rsidP="003B3F8A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В соответстви</w:t>
      </w:r>
      <w:r w:rsidR="00B2240C">
        <w:rPr>
          <w:rFonts w:eastAsiaTheme="minorHAnsi"/>
          <w:color w:val="000000"/>
          <w:kern w:val="0"/>
          <w:sz w:val="28"/>
          <w:szCs w:val="28"/>
          <w:lang w:eastAsia="en-US"/>
        </w:rPr>
        <w:t>е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с Порядком проведения Всероссийской олимпиады школьников, муниципальный этап проводится среди учащихся </w:t>
      </w:r>
      <w:r w:rsidR="00B2240C">
        <w:rPr>
          <w:rFonts w:eastAsiaTheme="minorHAnsi"/>
          <w:color w:val="000000"/>
          <w:kern w:val="0"/>
          <w:sz w:val="28"/>
          <w:szCs w:val="28"/>
          <w:lang w:eastAsia="en-US"/>
        </w:rPr>
        <w:t>8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-11 классов. Участниками данного этапа являются победители     и призеры школьного этапа Олимпиады по </w:t>
      </w:r>
      <w:r w:rsidR="00F148D8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предмету 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текущего учебного года, а также победители   и призеры муниципального этапа предыдущего учебного года, продолжающие обучение</w:t>
      </w:r>
      <w:bookmarkStart w:id="0" w:name="_GoBack"/>
      <w:bookmarkEnd w:id="0"/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в образовательных организациях. </w:t>
      </w:r>
      <w:r w:rsidRPr="00F320B6">
        <w:rPr>
          <w:sz w:val="28"/>
          <w:szCs w:val="28"/>
        </w:rPr>
        <w:t>Квоты на участие в муниципальном этапе Олимпиады определяются и устанавливаются Организатором данного этапа Олимпиады.</w:t>
      </w:r>
    </w:p>
    <w:p w:rsidR="00690BEB" w:rsidRPr="00F320B6" w:rsidRDefault="00690BEB" w:rsidP="00690BEB">
      <w:pPr>
        <w:pStyle w:val="Default"/>
        <w:jc w:val="both"/>
        <w:rPr>
          <w:b/>
          <w:bCs/>
          <w:sz w:val="28"/>
          <w:szCs w:val="28"/>
        </w:rPr>
      </w:pPr>
    </w:p>
    <w:p w:rsidR="00C82430" w:rsidRPr="00F320B6" w:rsidRDefault="002B5642" w:rsidP="00A965B9">
      <w:pPr>
        <w:pStyle w:val="Default"/>
        <w:jc w:val="center"/>
        <w:rPr>
          <w:b/>
          <w:bCs/>
          <w:sz w:val="28"/>
          <w:szCs w:val="28"/>
        </w:rPr>
      </w:pPr>
      <w:r w:rsidRPr="00F320B6">
        <w:rPr>
          <w:b/>
          <w:bCs/>
          <w:sz w:val="28"/>
          <w:szCs w:val="28"/>
        </w:rPr>
        <w:t>2</w:t>
      </w:r>
      <w:r w:rsidR="001669E8" w:rsidRPr="00F320B6">
        <w:rPr>
          <w:b/>
          <w:bCs/>
          <w:sz w:val="28"/>
          <w:szCs w:val="28"/>
        </w:rPr>
        <w:t xml:space="preserve">. Описание подходов к </w:t>
      </w:r>
      <w:r w:rsidR="00F320B6" w:rsidRPr="00F320B6">
        <w:rPr>
          <w:b/>
          <w:bCs/>
          <w:sz w:val="28"/>
          <w:szCs w:val="28"/>
        </w:rPr>
        <w:t>разработке заданий предметно</w:t>
      </w:r>
      <w:r w:rsidR="001669E8" w:rsidRPr="00F320B6">
        <w:rPr>
          <w:b/>
          <w:bCs/>
          <w:sz w:val="28"/>
          <w:szCs w:val="28"/>
        </w:rPr>
        <w:t>-методическ</w:t>
      </w:r>
      <w:r w:rsidR="00936A71">
        <w:rPr>
          <w:b/>
          <w:bCs/>
          <w:sz w:val="28"/>
          <w:szCs w:val="28"/>
        </w:rPr>
        <w:t>ой</w:t>
      </w:r>
      <w:r w:rsidR="002C5048">
        <w:rPr>
          <w:b/>
          <w:bCs/>
          <w:sz w:val="28"/>
          <w:szCs w:val="28"/>
        </w:rPr>
        <w:t xml:space="preserve"> </w:t>
      </w:r>
      <w:r w:rsidR="00F320B6" w:rsidRPr="00F320B6">
        <w:rPr>
          <w:b/>
          <w:bCs/>
          <w:sz w:val="28"/>
          <w:szCs w:val="28"/>
        </w:rPr>
        <w:t>комисси</w:t>
      </w:r>
      <w:r w:rsidR="00936A71">
        <w:rPr>
          <w:b/>
          <w:bCs/>
          <w:sz w:val="28"/>
          <w:szCs w:val="28"/>
        </w:rPr>
        <w:t>ей</w:t>
      </w:r>
      <w:r w:rsidR="00F320B6" w:rsidRPr="00F320B6">
        <w:rPr>
          <w:b/>
          <w:bCs/>
          <w:sz w:val="28"/>
          <w:szCs w:val="28"/>
        </w:rPr>
        <w:t xml:space="preserve"> для</w:t>
      </w:r>
      <w:r w:rsidR="001669E8" w:rsidRPr="00F320B6">
        <w:rPr>
          <w:b/>
          <w:bCs/>
          <w:sz w:val="28"/>
          <w:szCs w:val="28"/>
        </w:rPr>
        <w:t xml:space="preserve"> муниципального этапа</w:t>
      </w:r>
    </w:p>
    <w:p w:rsidR="005C599E" w:rsidRDefault="00C82430" w:rsidP="00A965B9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Муниципальный этап олимпиады проводится по разработанным </w:t>
      </w:r>
      <w:r w:rsidR="00F320B6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региональной предметно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–</w:t>
      </w:r>
      <w:r w:rsidR="00F320B6"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>методической комиссией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заданиям для </w:t>
      </w:r>
      <w:r w:rsidR="006743B3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8,9,10,11 </w:t>
      </w:r>
      <w:r w:rsidRPr="00F320B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классов с учетом методических рекомендаций центральной методической комиссии по химии. </w:t>
      </w:r>
    </w:p>
    <w:p w:rsidR="00543BD4" w:rsidRPr="00543BD4" w:rsidRDefault="00543BD4" w:rsidP="00A965B9">
      <w:pPr>
        <w:pStyle w:val="Default"/>
        <w:ind w:firstLine="708"/>
        <w:jc w:val="both"/>
        <w:rPr>
          <w:sz w:val="28"/>
          <w:szCs w:val="28"/>
        </w:rPr>
      </w:pPr>
      <w:r w:rsidRPr="00543BD4">
        <w:rPr>
          <w:sz w:val="28"/>
          <w:szCs w:val="28"/>
        </w:rPr>
        <w:lastRenderedPageBreak/>
        <w:t xml:space="preserve">Олимпиадные задачи теоретического тура основаны на материале </w:t>
      </w:r>
      <w:r>
        <w:rPr>
          <w:sz w:val="28"/>
          <w:szCs w:val="28"/>
        </w:rPr>
        <w:t xml:space="preserve">четырех </w:t>
      </w:r>
      <w:r w:rsidRPr="00543BD4">
        <w:rPr>
          <w:sz w:val="28"/>
          <w:szCs w:val="28"/>
        </w:rPr>
        <w:t xml:space="preserve">разделов химии: неорганической, аналитической, органической и физической. </w:t>
      </w:r>
    </w:p>
    <w:p w:rsidR="004F26F1" w:rsidRPr="004F26F1" w:rsidRDefault="004F26F1" w:rsidP="00A965B9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Одной из форм</w:t>
      </w:r>
      <w:r w:rsidRPr="004F26F1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 зада</w:t>
      </w:r>
      <w:r>
        <w:rPr>
          <w:rFonts w:eastAsiaTheme="minorHAnsi"/>
          <w:color w:val="000000"/>
          <w:kern w:val="0"/>
          <w:sz w:val="28"/>
          <w:szCs w:val="28"/>
          <w:lang w:eastAsia="en-US"/>
        </w:rPr>
        <w:t>ний в каждой параллели (8,9,10,11 классы)</w:t>
      </w:r>
      <w:r w:rsidRPr="004F26F1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 являются  задачи  на  описание  химического эксперимента  (мысленный  эксперимент)  с  указанием  условий  проведения  реакций  и наблюдений.  </w:t>
      </w:r>
    </w:p>
    <w:p w:rsidR="001975EA" w:rsidRDefault="001975EA" w:rsidP="001975EA">
      <w:pPr>
        <w:autoSpaceDE w:val="0"/>
        <w:autoSpaceDN w:val="0"/>
        <w:adjustRightInd w:val="0"/>
        <w:ind w:firstLine="708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D612AD" w:rsidRPr="00D612AD" w:rsidRDefault="001975EA" w:rsidP="00D612A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="00543BD4" w:rsidRPr="00F57B94">
        <w:rPr>
          <w:b/>
          <w:bCs/>
          <w:color w:val="000000"/>
          <w:sz w:val="28"/>
          <w:szCs w:val="28"/>
        </w:rPr>
        <w:t xml:space="preserve">Требования к проведению муниципального этапа </w:t>
      </w:r>
      <w:r w:rsidR="00543BD4" w:rsidRPr="00F57B94">
        <w:rPr>
          <w:b/>
          <w:color w:val="000000"/>
          <w:sz w:val="28"/>
          <w:szCs w:val="28"/>
        </w:rPr>
        <w:t xml:space="preserve">Всероссийской олимпиады школьников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 Муниципальный этап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</w:t>
      </w:r>
      <w:r w:rsidR="002378B5">
        <w:rPr>
          <w:bCs/>
          <w:color w:val="000000"/>
          <w:sz w:val="28"/>
          <w:szCs w:val="28"/>
        </w:rPr>
        <w:t>года</w:t>
      </w:r>
      <w:r w:rsidRPr="005C599E">
        <w:rPr>
          <w:bCs/>
          <w:color w:val="000000"/>
          <w:sz w:val="28"/>
          <w:szCs w:val="28"/>
        </w:rPr>
        <w:t>,</w:t>
      </w:r>
      <w:r w:rsidR="00012E12">
        <w:rPr>
          <w:bCs/>
          <w:color w:val="000000"/>
          <w:sz w:val="28"/>
          <w:szCs w:val="28"/>
        </w:rPr>
        <w:t xml:space="preserve"> </w:t>
      </w:r>
      <w:r w:rsidRPr="005C599E">
        <w:rPr>
          <w:bCs/>
          <w:color w:val="000000"/>
          <w:sz w:val="28"/>
          <w:szCs w:val="28"/>
        </w:rPr>
        <w:t xml:space="preserve">с изменениями, внесенными приказом Министерства образования и науки Российской Федерации № 249 от 17 марта 2015 г.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ab/>
        <w:t>Муниципальный этап олимпиады проводится организатором указанного этапа Олимпиады ежего</w:t>
      </w:r>
      <w:r w:rsidR="00012E12">
        <w:rPr>
          <w:bCs/>
          <w:color w:val="000000"/>
          <w:sz w:val="28"/>
          <w:szCs w:val="28"/>
        </w:rPr>
        <w:t>дно ноябрь – декабрь 2017</w:t>
      </w:r>
      <w:r w:rsidR="00D612AD">
        <w:rPr>
          <w:bCs/>
          <w:color w:val="000000"/>
          <w:sz w:val="28"/>
          <w:szCs w:val="28"/>
        </w:rPr>
        <w:t xml:space="preserve"> года. </w:t>
      </w:r>
      <w:r w:rsidRPr="005C599E">
        <w:rPr>
          <w:bCs/>
          <w:color w:val="000000"/>
          <w:sz w:val="28"/>
          <w:szCs w:val="28"/>
        </w:rPr>
        <w:t xml:space="preserve">Конкретные места проведения муниципального этапа олимпиады устанавливает орган местного самоуправления, осуществляющий управление в сфере образования.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Рабочим языком проведения олимпиады является русский язык. Взимание платы за учас</w:t>
      </w:r>
      <w:r w:rsidR="00D612AD">
        <w:rPr>
          <w:bCs/>
          <w:color w:val="000000"/>
          <w:sz w:val="28"/>
          <w:szCs w:val="28"/>
        </w:rPr>
        <w:t>тие в Олимпиаде не допускается.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Для проведения муниципального этапа Олимпиады создаются оргкомитет и жюри.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Оргкомитет на муниципальном этапе выполняет следующие функции: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определяет организационно-технологическую модель проведения соответствующего этапа олимпиады и обеспечивает ее реализацию;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организует предусмотренные Олимпиадой состязания в строгом соответствии с утвержденными организатором соответствующего этапа требованиями;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 обеспечивает кодирование и декодирование работ участников (создает специальную комиссию в составе не менее двух человек);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обеспечивает жюри помещением для работы, техническими средствами;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обеспечивает оказание медицинской помощи участникам в случае необходимости;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обеспечивает безопасность участников в период Олимпиады;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рассматривает конфликтные ситуации, возникшие при проведении Олимпиады;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рассматривает совместно с Жюри апелляции участников;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оформляет дипломы победителей и призеров Олимпиады.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формирует состав жюри из числа педагогических, научных и научно-педагогических работников.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Председатель муниципального предметного жюри  и 1-2 члена жюри должны прибыть к началу олимпиады.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Члены жюри должны прибыть на место проведения олимпиады за 1 час до окончания работы участников. Перед началом проверки   председатель жюри распределяет проверяющих (членов жюри) и делает соответствующие указания по проверке работ участников.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 Председатель предметного жюри принимает для оценивания закодированные (обезличенные) олимпиадные работы участников олимпиады;  оценивает </w:t>
      </w:r>
      <w:r w:rsidRPr="005C599E">
        <w:rPr>
          <w:bCs/>
          <w:color w:val="000000"/>
          <w:sz w:val="28"/>
          <w:szCs w:val="28"/>
        </w:rPr>
        <w:lastRenderedPageBreak/>
        <w:t>выполненные олимпиадные задания в соответствии с утвержденными критериями и методиками оценивания выполненных олимпиадных заданий; проводит с участниками олимпиады анализ олимпиадных заданий и их решений; осуществляет очно по запросу участника олимпиады показ выполненных им олимпиадных заданий; представляет результаты олимпиады ее участникам; рассматривает очно апелляции участников олимпиады; 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этапа; представляет в оргкомитет олимпиады результаты олимпиады (протоколы) для их утверждения; составляет и представляет в оргкомитет олимпиады аналитический отчет о результатах выполнения олимпиадных заданий.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Организационно-технологическая модель проведения олимпиады.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организаторы по аудитории проверя</w:t>
      </w:r>
      <w:r w:rsidR="002378B5">
        <w:rPr>
          <w:bCs/>
          <w:color w:val="000000"/>
          <w:sz w:val="28"/>
          <w:szCs w:val="28"/>
        </w:rPr>
        <w:t>ю</w:t>
      </w:r>
      <w:r w:rsidRPr="005C599E">
        <w:rPr>
          <w:bCs/>
          <w:color w:val="000000"/>
          <w:sz w:val="28"/>
          <w:szCs w:val="28"/>
        </w:rPr>
        <w:t>т документы, удостоверяющи</w:t>
      </w:r>
      <w:r w:rsidR="002378B5">
        <w:rPr>
          <w:bCs/>
          <w:color w:val="000000"/>
          <w:sz w:val="28"/>
          <w:szCs w:val="28"/>
        </w:rPr>
        <w:t>е</w:t>
      </w:r>
      <w:r w:rsidRPr="005C599E">
        <w:rPr>
          <w:bCs/>
          <w:color w:val="000000"/>
          <w:sz w:val="28"/>
          <w:szCs w:val="28"/>
        </w:rPr>
        <w:t xml:space="preserve"> личность участника, сверя</w:t>
      </w:r>
      <w:r w:rsidR="002378B5">
        <w:rPr>
          <w:bCs/>
          <w:color w:val="000000"/>
          <w:sz w:val="28"/>
          <w:szCs w:val="28"/>
        </w:rPr>
        <w:t>ю</w:t>
      </w:r>
      <w:r w:rsidRPr="005C599E">
        <w:rPr>
          <w:bCs/>
          <w:color w:val="000000"/>
          <w:sz w:val="28"/>
          <w:szCs w:val="28"/>
        </w:rPr>
        <w:t>т со списками, в случае отсутствия документа, составля</w:t>
      </w:r>
      <w:r w:rsidR="002378B5">
        <w:rPr>
          <w:bCs/>
          <w:color w:val="000000"/>
          <w:sz w:val="28"/>
          <w:szCs w:val="28"/>
        </w:rPr>
        <w:t>ю</w:t>
      </w:r>
      <w:r w:rsidRPr="005C599E">
        <w:rPr>
          <w:bCs/>
          <w:color w:val="000000"/>
          <w:sz w:val="28"/>
          <w:szCs w:val="28"/>
        </w:rPr>
        <w:t xml:space="preserve">т акт идентификации в произвольной форме.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 организаторы по аудитории предлага</w:t>
      </w:r>
      <w:r w:rsidR="002378B5">
        <w:rPr>
          <w:bCs/>
          <w:color w:val="000000"/>
          <w:sz w:val="28"/>
          <w:szCs w:val="28"/>
        </w:rPr>
        <w:t>ю</w:t>
      </w:r>
      <w:r w:rsidRPr="005C599E">
        <w:rPr>
          <w:bCs/>
          <w:color w:val="000000"/>
          <w:sz w:val="28"/>
          <w:szCs w:val="28"/>
        </w:rPr>
        <w:t xml:space="preserve">т участникам оставить вещи в определенном месте.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организаторы по аудитории рассаживает участников Олимпиады по одному за парту, рассаживает участников таким образом, чтобы дети одной ОО, (школы) не были размещены за соседними столами.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 Предупрежда</w:t>
      </w:r>
      <w:r w:rsidR="002378B5">
        <w:rPr>
          <w:bCs/>
          <w:color w:val="000000"/>
          <w:sz w:val="28"/>
          <w:szCs w:val="28"/>
        </w:rPr>
        <w:t>ю</w:t>
      </w:r>
      <w:r w:rsidRPr="005C599E">
        <w:rPr>
          <w:bCs/>
          <w:color w:val="000000"/>
          <w:sz w:val="28"/>
          <w:szCs w:val="28"/>
        </w:rPr>
        <w:t>т, что работа должна быть выполнена только ручкой.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 организатор по аудитории объявляет регламент Олимпиады, сверяет количество сидящих в аудитории с количеством участников в списках.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 Перед началом работы участники олимпиады заполняют регистрационную часть разборчивым почерком (другие пометки не допускаются).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- организаторы выдают задания участникам олимпиады.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Организатор  на доске указывает время начала и время окончания олимпиады.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После выполнения организаторы собирают работы, пересчитывают по количеству участников.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 Организаторы по аудитории не комментируют задания. Все вопросы по заданиям организаторы передают председателю жюри (в письменном виде).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-  Работы участников организаторы передают для кодировки, с последующей передачей председателю жюри для проверки.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Во время работы над заданиями участник олимпиады </w:t>
      </w:r>
      <w:r w:rsidRPr="00D66E20">
        <w:rPr>
          <w:b/>
          <w:bCs/>
          <w:color w:val="000000"/>
          <w:sz w:val="28"/>
          <w:szCs w:val="28"/>
        </w:rPr>
        <w:t>имеет право: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2. Пользоваться своими канцелярскими принадлежностями наряду с выданными оргкомитетом. 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3. Принимать продукты питания (по необходимости вне аудитории)</w:t>
      </w:r>
    </w:p>
    <w:p w:rsidR="005C599E" w:rsidRPr="005C599E" w:rsidRDefault="005C599E" w:rsidP="005C599E">
      <w:pPr>
        <w:widowControl/>
        <w:suppressAutoHyphens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4. Временно покидать аудиторию, оставляя у организатора свою тетрадь и задание.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Во время работы над заданиями участнику </w:t>
      </w:r>
      <w:r w:rsidRPr="00D66E20">
        <w:rPr>
          <w:b/>
          <w:bCs/>
          <w:color w:val="000000"/>
          <w:sz w:val="28"/>
          <w:szCs w:val="28"/>
        </w:rPr>
        <w:t>запрещается: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1.  Общаться друг с другом, свободно перемещаться по аудитории.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2. Пользоваться мобильным телефоном (в любой его функции).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3. Пользоваться программируемым калькулятором или переносным компьютером.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lastRenderedPageBreak/>
        <w:t xml:space="preserve">4.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5. Обращаться с вопросами к кому-либо, кроме организаторов.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6. Производить записи на собственную бумагу, не выданную оргкомитетом.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В случае нарушения участником олимпиады требований к организации и проведению соответствующего этапа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предмету в текущем году.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Для кодирования работ Оргкомитетом создается специальная комиссия в количестве не менее двух человек (один из которых является председателем) на каждый класс (возрастную параллель).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После выполнения заданий работы участников олимпиады передаются комиссии для кодирования. На обложке каждой тетради (или регистрационной части) пишется соответствующий код, указывающий № класса и № работы (например, 9-1-1, 10-1-1, 11-1-1). Код дублируется на прикреплённом бланке для кодирования. После этого обложка тетради (или регистрационная часть) снимается. Все страницы с указанием фамилии автора работы изымаются и проверке не подлежат.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Обложки (отдельно для каждого класса) сдаются представителю оргкомитета, который помещает их в сейф и хранит там до декодировки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Работа по кодированию, проверке и процедура внесения баллов в компьютер организованы так, что полная информация о рейтинге каждого участника этапа олимпиады доступна только председателю жюри и представителю оргкомитета.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Выполненное задание оценивается членами жюри в соответствии с критериями и методикой оценки, разработанной региональной пре</w:t>
      </w:r>
      <w:r w:rsidR="009D08CF">
        <w:rPr>
          <w:bCs/>
          <w:color w:val="000000"/>
          <w:sz w:val="28"/>
          <w:szCs w:val="28"/>
        </w:rPr>
        <w:t xml:space="preserve">дметно-методической комиссией. </w:t>
      </w:r>
      <w:r w:rsidRPr="005C599E">
        <w:rPr>
          <w:bCs/>
          <w:color w:val="000000"/>
          <w:sz w:val="28"/>
          <w:szCs w:val="28"/>
        </w:rPr>
        <w:t>Оценка выставляется в баллах. Итоговые результаты объявляются после окончания</w:t>
      </w:r>
      <w:r w:rsidR="009D08CF">
        <w:rPr>
          <w:bCs/>
          <w:color w:val="000000"/>
          <w:sz w:val="28"/>
          <w:szCs w:val="28"/>
        </w:rPr>
        <w:t xml:space="preserve"> олимпиады. </w:t>
      </w:r>
      <w:r w:rsidRPr="005C599E">
        <w:rPr>
          <w:bCs/>
          <w:color w:val="000000"/>
          <w:sz w:val="28"/>
          <w:szCs w:val="28"/>
        </w:rPr>
        <w:t>Члены жюри оценивают записи, приведённые в чисто</w:t>
      </w:r>
      <w:r w:rsidR="009D08CF">
        <w:rPr>
          <w:bCs/>
          <w:color w:val="000000"/>
          <w:sz w:val="28"/>
          <w:szCs w:val="28"/>
        </w:rPr>
        <w:t xml:space="preserve">вике. Черновики не проверяются. </w:t>
      </w:r>
      <w:r w:rsidRPr="005C599E">
        <w:rPr>
          <w:bCs/>
          <w:color w:val="000000"/>
          <w:sz w:val="28"/>
          <w:szCs w:val="28"/>
        </w:rPr>
        <w:t>Итоговый балл оформляется специальным протоколом, где значится шифр работы, ба</w:t>
      </w:r>
      <w:r w:rsidR="009D08CF">
        <w:rPr>
          <w:bCs/>
          <w:color w:val="000000"/>
          <w:sz w:val="28"/>
          <w:szCs w:val="28"/>
        </w:rPr>
        <w:t xml:space="preserve">лл и подписи всех членов жюри.  </w:t>
      </w:r>
      <w:r w:rsidRPr="005C599E">
        <w:rPr>
          <w:bCs/>
          <w:color w:val="000000"/>
          <w:sz w:val="28"/>
          <w:szCs w:val="28"/>
        </w:rPr>
        <w:t>Участники, набравшие менее половины максимально возможного балла, не могут становиться участниками следующего этапа.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Разбор заданий проводится сразу после окончания Олимпиады. 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Основная цель этой процедуры 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 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</w:t>
      </w:r>
      <w:r w:rsidR="009D08CF">
        <w:rPr>
          <w:bCs/>
          <w:color w:val="000000"/>
          <w:sz w:val="28"/>
          <w:szCs w:val="28"/>
        </w:rPr>
        <w:t xml:space="preserve">процедуры </w:t>
      </w:r>
      <w:r w:rsidR="009D08CF">
        <w:rPr>
          <w:bCs/>
          <w:color w:val="000000"/>
          <w:sz w:val="28"/>
          <w:szCs w:val="28"/>
        </w:rPr>
        <w:lastRenderedPageBreak/>
        <w:t xml:space="preserve">проведения Олимпиады. </w:t>
      </w:r>
      <w:r w:rsidRPr="005C599E">
        <w:rPr>
          <w:bCs/>
          <w:color w:val="000000"/>
          <w:sz w:val="28"/>
          <w:szCs w:val="28"/>
        </w:rPr>
        <w:t>Для проведения апелляции оргкомитет Олимпиады создает апелляционную комиссию из членов жюри (не менее трех человек).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Для проведения апелляции участник Олимпиады подает письменное заявление в оргкомитет по установленной форме.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Рассмотрение апелляции проводится с участием самого участника олимпиады.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</w:t>
      </w:r>
      <w:r w:rsidR="009D08CF">
        <w:rPr>
          <w:bCs/>
          <w:color w:val="000000"/>
          <w:sz w:val="28"/>
          <w:szCs w:val="28"/>
        </w:rPr>
        <w:t xml:space="preserve">елляции и корректировке баллов. </w:t>
      </w:r>
      <w:r w:rsidRPr="005C599E">
        <w:rPr>
          <w:bCs/>
          <w:color w:val="000000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Победители и призеры соответствующего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призеров, заверенной подписями председателя и членов жюри.</w:t>
      </w:r>
    </w:p>
    <w:p w:rsidR="005C599E" w:rsidRPr="005C599E" w:rsidRDefault="005C599E" w:rsidP="009D08CF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>Для проведения олимпиады на муниципальном этапе, необходимы аудитории (школьные классы), в которых можно было бы разместить ожидаемое количество участников. Для каждой параллели готовитьс</w:t>
      </w:r>
      <w:r w:rsidR="009D08CF">
        <w:rPr>
          <w:bCs/>
          <w:color w:val="000000"/>
          <w:sz w:val="28"/>
          <w:szCs w:val="28"/>
        </w:rPr>
        <w:t xml:space="preserve">я отдельная аудитория (класс).  </w:t>
      </w:r>
      <w:r w:rsidRPr="005C599E">
        <w:rPr>
          <w:bCs/>
          <w:color w:val="000000"/>
          <w:sz w:val="28"/>
          <w:szCs w:val="28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</w:t>
      </w:r>
    </w:p>
    <w:p w:rsidR="005C599E" w:rsidRPr="005C599E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 xml:space="preserve">Для работы жюри необходимо подготовить помещение, оснащенное техническими средствами и канцелярскими принадлежностями: компьютер, принтер, копир, бумага, ручки (красные из расчета на каждого члена жюри), карандаши простые (из расчета на каждого члена жюри), ножницы, стиплер и скрепки к нему, антистеплер, клеящий карандаш, широкий скотч. </w:t>
      </w:r>
    </w:p>
    <w:p w:rsidR="00543BD4" w:rsidRPr="009D08CF" w:rsidRDefault="005C599E" w:rsidP="00A965B9">
      <w:pPr>
        <w:widowControl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5C599E">
        <w:rPr>
          <w:bCs/>
          <w:color w:val="000000"/>
          <w:sz w:val="28"/>
          <w:szCs w:val="28"/>
        </w:rPr>
        <w:tab/>
        <w:t>Для выполнения заданий учащиеся обеспечиваются проштамп</w:t>
      </w:r>
      <w:r w:rsidR="009D08CF">
        <w:rPr>
          <w:bCs/>
          <w:color w:val="000000"/>
          <w:sz w:val="28"/>
          <w:szCs w:val="28"/>
        </w:rPr>
        <w:t>ованными листами для черновика.</w:t>
      </w:r>
    </w:p>
    <w:p w:rsidR="00F345B0" w:rsidRPr="005C599E" w:rsidRDefault="001975EA" w:rsidP="008B5D3B">
      <w:pPr>
        <w:pStyle w:val="Default"/>
        <w:jc w:val="center"/>
        <w:rPr>
          <w:sz w:val="28"/>
          <w:szCs w:val="28"/>
        </w:rPr>
      </w:pPr>
      <w:r w:rsidRPr="005C599E">
        <w:rPr>
          <w:b/>
          <w:bCs/>
          <w:sz w:val="28"/>
          <w:szCs w:val="28"/>
        </w:rPr>
        <w:t>4</w:t>
      </w:r>
      <w:r w:rsidR="007B2418" w:rsidRPr="005C599E">
        <w:rPr>
          <w:b/>
          <w:bCs/>
          <w:sz w:val="28"/>
          <w:szCs w:val="28"/>
        </w:rPr>
        <w:t>. Перечень материально-технического обеспечения</w:t>
      </w:r>
    </w:p>
    <w:p w:rsidR="00F345B0" w:rsidRPr="005C599E" w:rsidRDefault="00F345B0" w:rsidP="00690BEB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Для проведения Олимпиады следует подготовить аудитории с посадочными местами   из расчета 1 стол на одного участника. Для проведения необходимы тетради, ручки, калькуляторы. К </w:t>
      </w:r>
      <w:r w:rsidR="00F320B6"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>Олимпиаде в</w:t>
      </w: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необходимом количестве</w:t>
      </w:r>
      <w:r w:rsidR="00F320B6"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>подготовить справочные</w:t>
      </w: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данные: периодическую систему химических элементов, таблицу растворимости кислот, оснований и солей, электрохимический ряд напряжений металлов </w:t>
      </w:r>
    </w:p>
    <w:p w:rsidR="00F345B0" w:rsidRPr="005C599E" w:rsidRDefault="00B2240C" w:rsidP="00690BEB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lastRenderedPageBreak/>
        <w:t>С целью</w:t>
      </w:r>
      <w:r w:rsidR="007B2418"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</w:t>
      </w:r>
      <w:r w:rsidR="00F345B0"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>вующими средствами ее оказания.</w:t>
      </w:r>
    </w:p>
    <w:p w:rsidR="00F345B0" w:rsidRPr="005C599E" w:rsidRDefault="001975EA" w:rsidP="008B5D3B">
      <w:pPr>
        <w:pStyle w:val="Default"/>
        <w:jc w:val="center"/>
        <w:rPr>
          <w:b/>
          <w:bCs/>
          <w:sz w:val="28"/>
          <w:szCs w:val="28"/>
        </w:rPr>
      </w:pPr>
      <w:r w:rsidRPr="005C599E">
        <w:rPr>
          <w:b/>
          <w:bCs/>
          <w:sz w:val="28"/>
          <w:szCs w:val="28"/>
        </w:rPr>
        <w:t>5</w:t>
      </w:r>
      <w:r w:rsidR="00FA51B2" w:rsidRPr="005C599E">
        <w:rPr>
          <w:b/>
          <w:bCs/>
          <w:sz w:val="28"/>
          <w:szCs w:val="28"/>
        </w:rPr>
        <w:t>.</w:t>
      </w:r>
      <w:r w:rsidR="00BE431D" w:rsidRPr="005C599E">
        <w:rPr>
          <w:b/>
          <w:bCs/>
          <w:sz w:val="28"/>
          <w:szCs w:val="28"/>
        </w:rPr>
        <w:t>Список литературы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1. Чуранов С.С., Демьянович В.М. Химические олимпиады школьников. – М.: Знание, 1979.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2. Белых З.Д. Проводим химическую олимпиаду. – Пермь: Книжный мир, 2001.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3. Лунин В., Тюльков И., Архангельская О. Химия. Всероссийские олимпиады. Выпуск 1. (Пять колец) / Под ред. акад. Лунина В. В. — Просвещение Москва, 2010.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4. Лунин В., Тюльков И., Архангельская О. Химия. Всероссийские олимпиады. Выпуск 2. (Пять колец) / Под ред. акад. Лунина В. В. — Просвещение Москва, 2012.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5. Задачи Всероссийской олимпиады школьников по химии/ Под общей редакцией академика РАН, профессора В.В.Лунина / О. Архангельская, И. Тюльков, А. Жиров и др. — Экзамен Москва, 2003.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6. Вступительные экзамены и олимпиады по химии: опыт Московского университета. Учебное пособие / Н. Кузьменко, В. Теренин, О. Рыжова и др. — Издательство Московского Университета Москва, 2011.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7. Химия: формулы успеха на вступительных экзаменах. Учебное издание / Н. Кузьменко, В. Теренин, О. Рыжова и др. — Наука Москва, 2006.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8. "Химия в школе" - научно-методический журнал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9. Энциклопедия для детей, Аванта+, Химия, т.17, М: «Аванта+», 2003.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10. Общая химия. Под редакцией профессора С.Ф.Дунаева. Издание 2 исправленное / Г. Жмурко, Е. Казакова, В. Кузнецов, А. Яценко. — Издательский центр Академия Москва, 2012.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11. Практикум по общей химии: Учеб. пособие для студентов вузов / Под ред. С.Ф. Дунаева. -Учебник. – 4-е изд., перераб. и доп. – (Классический университетский учебник) / Н. Абрамычева, Л. Азиева, О. Архангельская и др. — Изд-во МГУ Москва, 2005.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12. Химия. 11 класс. Профильный уровень. Учебник для общеобразовательных учреждений / В. Еремин, Н. Кузьменко, В. Лунин и др. — Дрофа Москва, 2013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13. Химия. 10 класс. Профильный уровень. Учебник для общеобразовательных учреждений / В. Еремин, Н. Кузьменко, В. Теренин и др. — Дрофа Москва, 2013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14. Химическая энциклопедия в 5 т. – М: «Советская энциклопедия», 1988–1998.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15. Леенсон И. Как и почему происходят химические реакции. Элементы химической термодинамики и кинетики. — ИД Интеллект Москва, 2010. </w:t>
      </w:r>
    </w:p>
    <w:p w:rsidR="008B5D3B" w:rsidRPr="005C599E" w:rsidRDefault="008B5D3B" w:rsidP="008B5D3B">
      <w:pPr>
        <w:pStyle w:val="Default"/>
        <w:jc w:val="both"/>
        <w:rPr>
          <w:color w:val="auto"/>
          <w:sz w:val="28"/>
          <w:szCs w:val="28"/>
        </w:rPr>
      </w:pPr>
      <w:r w:rsidRPr="005C599E">
        <w:rPr>
          <w:sz w:val="28"/>
          <w:szCs w:val="28"/>
        </w:rPr>
        <w:t xml:space="preserve">16. Свитанько И.В., Кисин В.В., Чуранов С.С.. Стандартные алгоритмы решения нестандартных химических задач - </w:t>
      </w:r>
      <w:hyperlink r:id="rId8" w:history="1">
        <w:r w:rsidRPr="005C599E">
          <w:rPr>
            <w:rStyle w:val="a6"/>
            <w:color w:val="auto"/>
            <w:sz w:val="28"/>
            <w:szCs w:val="28"/>
          </w:rPr>
          <w:t>http://www.chem.msu.ru/rus/school/svitanko-2012/fulltext.pdf</w:t>
        </w:r>
      </w:hyperlink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17. Крестинин А.Н. Задачи по химии. Нет ничего проще. 8–11 класс. М.: Генжер, 1998, 92 с.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18. Дикерсон Р., Грей Г., Хейт Дж. Основные законы химии, в 2 т. Москва: «Мир», 1982.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lastRenderedPageBreak/>
        <w:t xml:space="preserve">19. Хаусткрофт К., Констебл Э. Современный курс общей химии. В 2-х томах. Пер. с англ.– М.: Мир, 2002.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20. Фримантл М. Химия в действии. М.: Мир, 1991. Ч. 1,2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21. Тыльдсепп А.А., Корк В.А. Мы изучаем химию. Книга для учащихся 7-8 кл. М.: Просвещение, 1988.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22. Потапов В.М., Татаринчик С.Н. «Органическая химия», М.: «Химия», 1989 </w:t>
      </w:r>
    </w:p>
    <w:p w:rsidR="008B5D3B" w:rsidRPr="005C599E" w:rsidRDefault="008B5D3B" w:rsidP="008B5D3B">
      <w:pPr>
        <w:pStyle w:val="Default"/>
        <w:jc w:val="both"/>
        <w:rPr>
          <w:sz w:val="28"/>
          <w:szCs w:val="28"/>
        </w:rPr>
      </w:pPr>
      <w:r w:rsidRPr="005C599E">
        <w:rPr>
          <w:sz w:val="28"/>
          <w:szCs w:val="28"/>
        </w:rPr>
        <w:t>23. Органическая химия / под ред. Н.А. Тюкавкиной в двух томах, М.: «Дрофа», 2008</w:t>
      </w:r>
    </w:p>
    <w:p w:rsidR="008B5D3B" w:rsidRPr="005C599E" w:rsidRDefault="001975EA" w:rsidP="008B5D3B">
      <w:pPr>
        <w:pStyle w:val="Default"/>
        <w:jc w:val="center"/>
        <w:rPr>
          <w:sz w:val="28"/>
          <w:szCs w:val="28"/>
        </w:rPr>
      </w:pPr>
      <w:r w:rsidRPr="005C599E">
        <w:rPr>
          <w:b/>
          <w:bCs/>
          <w:sz w:val="28"/>
          <w:szCs w:val="28"/>
        </w:rPr>
        <w:t>6</w:t>
      </w:r>
      <w:r w:rsidR="008B5D3B" w:rsidRPr="005C599E">
        <w:rPr>
          <w:b/>
          <w:bCs/>
          <w:sz w:val="28"/>
          <w:szCs w:val="28"/>
        </w:rPr>
        <w:t>.Интернет-ресурсы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1.Электронный практикум для подготовки к олимпиадам (авторы Емельянов В.А., Ильин М.А., Коваленко К.А.) http://www.niic.nsc.ru/education/problem-book/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2. Раздел «Олимпиады школьников» портала “ChemNet” – http://www.chem.msu.ru/rus/olimp/ </w:t>
      </w:r>
    </w:p>
    <w:p w:rsidR="008B5D3B" w:rsidRPr="005C599E" w:rsidRDefault="008B5D3B" w:rsidP="008B5D3B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>3. Электронная библиотека учебных материалов по химии портала “</w:t>
      </w:r>
      <w:r w:rsidR="001975EA" w:rsidRPr="005C599E">
        <w:rPr>
          <w:rFonts w:eastAsiaTheme="minorHAnsi"/>
          <w:color w:val="000000"/>
          <w:kern w:val="0"/>
          <w:sz w:val="28"/>
          <w:szCs w:val="28"/>
          <w:lang w:eastAsia="en-US"/>
        </w:rPr>
        <w:t>ChemNet” http://www.chem.msu.ru/rus/elibrary/</w:t>
      </w:r>
    </w:p>
    <w:p w:rsidR="008B5D3B" w:rsidRDefault="008B5D3B" w:rsidP="008B5D3B">
      <w:pPr>
        <w:pStyle w:val="Default"/>
        <w:jc w:val="both"/>
        <w:rPr>
          <w:sz w:val="28"/>
          <w:szCs w:val="28"/>
        </w:rPr>
      </w:pPr>
      <w:r w:rsidRPr="005C599E">
        <w:rPr>
          <w:sz w:val="28"/>
          <w:szCs w:val="28"/>
        </w:rPr>
        <w:t xml:space="preserve">4. Портал Всероссийской олимпиады школьников. Химия – http://chem.rosolymp.ru/ Архив задач олимпиад, входящих в перечень Минобрнауки РФ </w:t>
      </w:r>
      <w:hyperlink r:id="rId9" w:history="1">
        <w:r w:rsidR="002378B5" w:rsidRPr="00186872">
          <w:rPr>
            <w:rStyle w:val="a6"/>
            <w:sz w:val="28"/>
            <w:szCs w:val="28"/>
          </w:rPr>
          <w:t>http://mirolympiad.ru/questions-archive/</w:t>
        </w:r>
      </w:hyperlink>
    </w:p>
    <w:p w:rsidR="002378B5" w:rsidRDefault="002378B5" w:rsidP="008B5D3B">
      <w:pPr>
        <w:pStyle w:val="Default"/>
        <w:jc w:val="both"/>
        <w:rPr>
          <w:sz w:val="28"/>
          <w:szCs w:val="28"/>
        </w:rPr>
      </w:pPr>
    </w:p>
    <w:p w:rsidR="002378B5" w:rsidRDefault="002378B5" w:rsidP="008B5D3B">
      <w:pPr>
        <w:pStyle w:val="Default"/>
        <w:jc w:val="both"/>
        <w:rPr>
          <w:sz w:val="28"/>
          <w:szCs w:val="28"/>
        </w:rPr>
      </w:pPr>
    </w:p>
    <w:p w:rsidR="002378B5" w:rsidRDefault="002378B5" w:rsidP="008B5D3B">
      <w:pPr>
        <w:pStyle w:val="Default"/>
        <w:jc w:val="both"/>
        <w:rPr>
          <w:sz w:val="28"/>
          <w:szCs w:val="28"/>
        </w:rPr>
      </w:pPr>
    </w:p>
    <w:p w:rsidR="002378B5" w:rsidRDefault="002378B5" w:rsidP="008B5D3B">
      <w:pPr>
        <w:pStyle w:val="Default"/>
        <w:jc w:val="both"/>
        <w:rPr>
          <w:sz w:val="28"/>
          <w:szCs w:val="28"/>
        </w:rPr>
      </w:pPr>
    </w:p>
    <w:p w:rsidR="002378B5" w:rsidRPr="005C599E" w:rsidRDefault="002378B5" w:rsidP="008B5D3B">
      <w:pPr>
        <w:pStyle w:val="Default"/>
        <w:jc w:val="both"/>
        <w:rPr>
          <w:b/>
          <w:bCs/>
          <w:sz w:val="28"/>
          <w:szCs w:val="28"/>
        </w:rPr>
      </w:pPr>
    </w:p>
    <w:sectPr w:rsidR="002378B5" w:rsidRPr="005C599E" w:rsidSect="00936A71">
      <w:footerReference w:type="default" r:id="rId10"/>
      <w:pgSz w:w="11906" w:h="16838" w:code="9"/>
      <w:pgMar w:top="851" w:right="851" w:bottom="851" w:left="147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37C" w:rsidRDefault="00F8137C" w:rsidP="001975EA">
      <w:r>
        <w:separator/>
      </w:r>
    </w:p>
  </w:endnote>
  <w:endnote w:type="continuationSeparator" w:id="1">
    <w:p w:rsidR="00F8137C" w:rsidRDefault="00F8137C" w:rsidP="00197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2533795"/>
      <w:docPartObj>
        <w:docPartGallery w:val="Page Numbers (Bottom of Page)"/>
        <w:docPartUnique/>
      </w:docPartObj>
    </w:sdtPr>
    <w:sdtContent>
      <w:p w:rsidR="001975EA" w:rsidRDefault="00A46402">
        <w:pPr>
          <w:pStyle w:val="a9"/>
          <w:jc w:val="right"/>
        </w:pPr>
        <w:r>
          <w:fldChar w:fldCharType="begin"/>
        </w:r>
        <w:r w:rsidR="001975EA">
          <w:instrText>PAGE   \* MERGEFORMAT</w:instrText>
        </w:r>
        <w:r>
          <w:fldChar w:fldCharType="separate"/>
        </w:r>
        <w:r w:rsidR="00012E12">
          <w:rPr>
            <w:noProof/>
          </w:rPr>
          <w:t>7</w:t>
        </w:r>
        <w:r>
          <w:fldChar w:fldCharType="end"/>
        </w:r>
      </w:p>
    </w:sdtContent>
  </w:sdt>
  <w:p w:rsidR="001975EA" w:rsidRDefault="001975E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37C" w:rsidRDefault="00F8137C" w:rsidP="001975EA">
      <w:r>
        <w:separator/>
      </w:r>
    </w:p>
  </w:footnote>
  <w:footnote w:type="continuationSeparator" w:id="1">
    <w:p w:rsidR="00F8137C" w:rsidRDefault="00F8137C" w:rsidP="00197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365E01"/>
    <w:multiLevelType w:val="hybridMultilevel"/>
    <w:tmpl w:val="C31C23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5DF2D22"/>
    <w:multiLevelType w:val="hybridMultilevel"/>
    <w:tmpl w:val="6FE8DA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D2CF4E2"/>
    <w:multiLevelType w:val="hybridMultilevel"/>
    <w:tmpl w:val="DD1126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D851AA8"/>
    <w:multiLevelType w:val="hybridMultilevel"/>
    <w:tmpl w:val="F68C8D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7AB6DA7"/>
    <w:multiLevelType w:val="hybridMultilevel"/>
    <w:tmpl w:val="934C3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57065"/>
    <w:multiLevelType w:val="hybridMultilevel"/>
    <w:tmpl w:val="F17FC2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D68EE2D"/>
    <w:multiLevelType w:val="hybridMultilevel"/>
    <w:tmpl w:val="53F3AC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DFFE852"/>
    <w:multiLevelType w:val="hybridMultilevel"/>
    <w:tmpl w:val="77A763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A93"/>
    <w:rsid w:val="00012E12"/>
    <w:rsid w:val="00015C9F"/>
    <w:rsid w:val="000367C0"/>
    <w:rsid w:val="000617D9"/>
    <w:rsid w:val="0007126C"/>
    <w:rsid w:val="000751A5"/>
    <w:rsid w:val="000857A4"/>
    <w:rsid w:val="00085A89"/>
    <w:rsid w:val="000866A9"/>
    <w:rsid w:val="00090A5D"/>
    <w:rsid w:val="000A341D"/>
    <w:rsid w:val="000B25C2"/>
    <w:rsid w:val="000B3F92"/>
    <w:rsid w:val="000C1454"/>
    <w:rsid w:val="000C5E0A"/>
    <w:rsid w:val="000C7496"/>
    <w:rsid w:val="000E681B"/>
    <w:rsid w:val="000F2B8C"/>
    <w:rsid w:val="00113582"/>
    <w:rsid w:val="0012268E"/>
    <w:rsid w:val="00124A83"/>
    <w:rsid w:val="001603E6"/>
    <w:rsid w:val="00160CBB"/>
    <w:rsid w:val="001669E8"/>
    <w:rsid w:val="001975EA"/>
    <w:rsid w:val="001A72D8"/>
    <w:rsid w:val="001C5390"/>
    <w:rsid w:val="001E2B84"/>
    <w:rsid w:val="00205D21"/>
    <w:rsid w:val="00205EE4"/>
    <w:rsid w:val="00211A72"/>
    <w:rsid w:val="00212E7D"/>
    <w:rsid w:val="00214094"/>
    <w:rsid w:val="00224A44"/>
    <w:rsid w:val="002378B5"/>
    <w:rsid w:val="00284959"/>
    <w:rsid w:val="0029588F"/>
    <w:rsid w:val="002970A7"/>
    <w:rsid w:val="002A7B9E"/>
    <w:rsid w:val="002A7C5E"/>
    <w:rsid w:val="002B5642"/>
    <w:rsid w:val="002C5048"/>
    <w:rsid w:val="002D31E4"/>
    <w:rsid w:val="002E53F5"/>
    <w:rsid w:val="002E786C"/>
    <w:rsid w:val="002F5AC2"/>
    <w:rsid w:val="00310E32"/>
    <w:rsid w:val="003221EA"/>
    <w:rsid w:val="00323804"/>
    <w:rsid w:val="00326542"/>
    <w:rsid w:val="00336386"/>
    <w:rsid w:val="00341C46"/>
    <w:rsid w:val="003429E9"/>
    <w:rsid w:val="00351A33"/>
    <w:rsid w:val="00354E51"/>
    <w:rsid w:val="00370B0A"/>
    <w:rsid w:val="00390981"/>
    <w:rsid w:val="003B3F8A"/>
    <w:rsid w:val="003C1B7B"/>
    <w:rsid w:val="003D769F"/>
    <w:rsid w:val="003E47DC"/>
    <w:rsid w:val="00424963"/>
    <w:rsid w:val="00470326"/>
    <w:rsid w:val="004C29D2"/>
    <w:rsid w:val="004D04F2"/>
    <w:rsid w:val="004D166F"/>
    <w:rsid w:val="004D38C6"/>
    <w:rsid w:val="004D3A07"/>
    <w:rsid w:val="004E382F"/>
    <w:rsid w:val="004F26F1"/>
    <w:rsid w:val="005049BA"/>
    <w:rsid w:val="0050752C"/>
    <w:rsid w:val="00513053"/>
    <w:rsid w:val="00524B61"/>
    <w:rsid w:val="0053466C"/>
    <w:rsid w:val="00543BD4"/>
    <w:rsid w:val="0056772B"/>
    <w:rsid w:val="00597DCC"/>
    <w:rsid w:val="005A7711"/>
    <w:rsid w:val="005B28B0"/>
    <w:rsid w:val="005C599E"/>
    <w:rsid w:val="005D43FC"/>
    <w:rsid w:val="005E141D"/>
    <w:rsid w:val="005E2C7F"/>
    <w:rsid w:val="0061261A"/>
    <w:rsid w:val="006128B9"/>
    <w:rsid w:val="00617214"/>
    <w:rsid w:val="006337DB"/>
    <w:rsid w:val="00634016"/>
    <w:rsid w:val="00635B1E"/>
    <w:rsid w:val="0063734C"/>
    <w:rsid w:val="00652699"/>
    <w:rsid w:val="00654FCB"/>
    <w:rsid w:val="006665CD"/>
    <w:rsid w:val="006743B3"/>
    <w:rsid w:val="00682919"/>
    <w:rsid w:val="00690BEB"/>
    <w:rsid w:val="0069348E"/>
    <w:rsid w:val="006939C5"/>
    <w:rsid w:val="006B2E01"/>
    <w:rsid w:val="006B5741"/>
    <w:rsid w:val="00707563"/>
    <w:rsid w:val="00716A40"/>
    <w:rsid w:val="0073555A"/>
    <w:rsid w:val="00747617"/>
    <w:rsid w:val="00750621"/>
    <w:rsid w:val="007526A1"/>
    <w:rsid w:val="007618F8"/>
    <w:rsid w:val="00766AEA"/>
    <w:rsid w:val="00781BDE"/>
    <w:rsid w:val="007B2418"/>
    <w:rsid w:val="007B43B3"/>
    <w:rsid w:val="007B5ED2"/>
    <w:rsid w:val="007E1095"/>
    <w:rsid w:val="007E3693"/>
    <w:rsid w:val="007E7D65"/>
    <w:rsid w:val="00821341"/>
    <w:rsid w:val="0083149D"/>
    <w:rsid w:val="00835CFA"/>
    <w:rsid w:val="008505CA"/>
    <w:rsid w:val="008735B9"/>
    <w:rsid w:val="008736EF"/>
    <w:rsid w:val="008776B2"/>
    <w:rsid w:val="00880C57"/>
    <w:rsid w:val="008930B8"/>
    <w:rsid w:val="008B5D3B"/>
    <w:rsid w:val="008D0E81"/>
    <w:rsid w:val="008F297B"/>
    <w:rsid w:val="00922207"/>
    <w:rsid w:val="009322AA"/>
    <w:rsid w:val="00936A71"/>
    <w:rsid w:val="0094628B"/>
    <w:rsid w:val="00957220"/>
    <w:rsid w:val="0097519D"/>
    <w:rsid w:val="0097711A"/>
    <w:rsid w:val="009B7439"/>
    <w:rsid w:val="009C518A"/>
    <w:rsid w:val="009D08CF"/>
    <w:rsid w:val="009D6A93"/>
    <w:rsid w:val="009D7B1E"/>
    <w:rsid w:val="009F2A35"/>
    <w:rsid w:val="00A443F5"/>
    <w:rsid w:val="00A46402"/>
    <w:rsid w:val="00A63439"/>
    <w:rsid w:val="00A93132"/>
    <w:rsid w:val="00A965B9"/>
    <w:rsid w:val="00A97354"/>
    <w:rsid w:val="00AC6DE2"/>
    <w:rsid w:val="00AE39CD"/>
    <w:rsid w:val="00AE60BF"/>
    <w:rsid w:val="00B2240C"/>
    <w:rsid w:val="00B66022"/>
    <w:rsid w:val="00B73A41"/>
    <w:rsid w:val="00B80C46"/>
    <w:rsid w:val="00B82B9C"/>
    <w:rsid w:val="00BB592F"/>
    <w:rsid w:val="00BC5C7B"/>
    <w:rsid w:val="00BD768E"/>
    <w:rsid w:val="00BE431D"/>
    <w:rsid w:val="00BE627C"/>
    <w:rsid w:val="00C03840"/>
    <w:rsid w:val="00C249BC"/>
    <w:rsid w:val="00C30AF3"/>
    <w:rsid w:val="00C3354E"/>
    <w:rsid w:val="00C37A55"/>
    <w:rsid w:val="00C61DB9"/>
    <w:rsid w:val="00C7584B"/>
    <w:rsid w:val="00C82430"/>
    <w:rsid w:val="00CD182D"/>
    <w:rsid w:val="00CF1CCA"/>
    <w:rsid w:val="00D1294D"/>
    <w:rsid w:val="00D24EEB"/>
    <w:rsid w:val="00D31A8A"/>
    <w:rsid w:val="00D612AD"/>
    <w:rsid w:val="00D66E20"/>
    <w:rsid w:val="00D862D9"/>
    <w:rsid w:val="00D9357E"/>
    <w:rsid w:val="00DA1FE9"/>
    <w:rsid w:val="00DE39E0"/>
    <w:rsid w:val="00DE6685"/>
    <w:rsid w:val="00DF1F87"/>
    <w:rsid w:val="00E33017"/>
    <w:rsid w:val="00E66C13"/>
    <w:rsid w:val="00E67DDC"/>
    <w:rsid w:val="00E7626D"/>
    <w:rsid w:val="00E95FF1"/>
    <w:rsid w:val="00EC0A1A"/>
    <w:rsid w:val="00EC1407"/>
    <w:rsid w:val="00ED5119"/>
    <w:rsid w:val="00ED5E0E"/>
    <w:rsid w:val="00F0125D"/>
    <w:rsid w:val="00F016E2"/>
    <w:rsid w:val="00F02AEB"/>
    <w:rsid w:val="00F039F7"/>
    <w:rsid w:val="00F148D8"/>
    <w:rsid w:val="00F230C2"/>
    <w:rsid w:val="00F320B6"/>
    <w:rsid w:val="00F345B0"/>
    <w:rsid w:val="00F4657F"/>
    <w:rsid w:val="00F51881"/>
    <w:rsid w:val="00F76DC3"/>
    <w:rsid w:val="00F8137C"/>
    <w:rsid w:val="00F81D26"/>
    <w:rsid w:val="00F82429"/>
    <w:rsid w:val="00F940A3"/>
    <w:rsid w:val="00F9525F"/>
    <w:rsid w:val="00FA1079"/>
    <w:rsid w:val="00FA51B2"/>
    <w:rsid w:val="00FB4DF2"/>
    <w:rsid w:val="00FC2A21"/>
    <w:rsid w:val="00FC4EF2"/>
    <w:rsid w:val="00FE3DF5"/>
    <w:rsid w:val="00FF5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D6A93"/>
    <w:pPr>
      <w:suppressLineNumbers/>
    </w:pPr>
  </w:style>
  <w:style w:type="table" w:styleId="a4">
    <w:name w:val="Table Grid"/>
    <w:basedOn w:val="a1"/>
    <w:uiPriority w:val="59"/>
    <w:rsid w:val="007E3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12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B592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81BD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975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75E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975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75EA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ru/rus/school/svitanko-2012/fulltex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irolympiad.ru/questions-archiv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59EFF-141C-433B-A012-14BD627A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2648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</cp:lastModifiedBy>
  <cp:revision>9</cp:revision>
  <cp:lastPrinted>2014-09-04T09:30:00Z</cp:lastPrinted>
  <dcterms:created xsi:type="dcterms:W3CDTF">2016-10-14T10:44:00Z</dcterms:created>
  <dcterms:modified xsi:type="dcterms:W3CDTF">2017-11-03T07:51:00Z</dcterms:modified>
</cp:coreProperties>
</file>